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53F06" w14:textId="4769F034" w:rsidR="00A97BDF" w:rsidRDefault="00204435" w:rsidP="00507003">
      <w:pPr>
        <w:pStyle w:val="Heading2"/>
        <w:pBdr>
          <w:bottom w:val="single" w:sz="6" w:space="1" w:color="auto"/>
        </w:pBdr>
        <w:rPr>
          <w:color w:val="008E7A"/>
        </w:rPr>
      </w:pPr>
      <w:r w:rsidRPr="008E3FB5">
        <w:rPr>
          <w:b/>
          <w:bCs/>
          <w:color w:val="008E7A"/>
          <w:sz w:val="40"/>
          <w:szCs w:val="40"/>
        </w:rPr>
        <w:t>BioOne Digital Library</w:t>
      </w:r>
      <w:r w:rsidR="008E3FB5">
        <w:rPr>
          <w:color w:val="008E7A"/>
        </w:rPr>
        <w:br/>
      </w:r>
      <w:r w:rsidRPr="008E3FB5">
        <w:rPr>
          <w:color w:val="000000" w:themeColor="text1"/>
        </w:rPr>
        <w:t>Consortia Resources</w:t>
      </w:r>
      <w:r w:rsidR="008E3FB5">
        <w:rPr>
          <w:color w:val="008E7A"/>
        </w:rPr>
        <w:br/>
      </w:r>
    </w:p>
    <w:p w14:paraId="7103378C" w14:textId="77777777" w:rsidR="008E3FB5" w:rsidRPr="008E3FB5" w:rsidRDefault="008E3FB5" w:rsidP="008E3FB5"/>
    <w:p w14:paraId="0836D166" w14:textId="28B38DAF" w:rsidR="00B02C1C" w:rsidRDefault="00A97BDF" w:rsidP="00315D8C">
      <w:pPr>
        <w:pStyle w:val="Heading2"/>
      </w:pPr>
      <w:bookmarkStart w:id="0" w:name="_s1w5x2jhb9x1" w:colFirst="0" w:colLast="0"/>
      <w:bookmarkEnd w:id="0"/>
      <w:r>
        <w:t>Logo</w:t>
      </w:r>
      <w:r w:rsidR="00315D8C">
        <w:t>s</w:t>
      </w:r>
    </w:p>
    <w:p w14:paraId="6458E209" w14:textId="31537F9E" w:rsidR="00204435" w:rsidRPr="00204435" w:rsidRDefault="00204435" w:rsidP="00204435">
      <w:r>
        <w:rPr>
          <w:noProof/>
        </w:rPr>
        <w:drawing>
          <wp:inline distT="0" distB="0" distL="0" distR="0" wp14:anchorId="24C4166E" wp14:editId="1D65DCE7">
            <wp:extent cx="4467225" cy="1023262"/>
            <wp:effectExtent l="0" t="0" r="3175" b="5715"/>
            <wp:docPr id="14865863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586336" name="Picture 1486586336"/>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76973" cy="1048401"/>
                    </a:xfrm>
                    <a:prstGeom prst="rect">
                      <a:avLst/>
                    </a:prstGeom>
                  </pic:spPr>
                </pic:pic>
              </a:graphicData>
            </a:graphic>
          </wp:inline>
        </w:drawing>
      </w:r>
      <w:r>
        <w:br/>
      </w:r>
    </w:p>
    <w:p w14:paraId="4F1522CA" w14:textId="7F2F0CE4" w:rsidR="00204435" w:rsidRDefault="00204435">
      <w:r>
        <w:rPr>
          <w:noProof/>
        </w:rPr>
        <w:drawing>
          <wp:inline distT="0" distB="0" distL="0" distR="0" wp14:anchorId="44D256F5" wp14:editId="34A447DE">
            <wp:extent cx="3387256" cy="1042956"/>
            <wp:effectExtent l="0" t="0" r="3810" b="0"/>
            <wp:docPr id="13708199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819986" name="Picture 1370819986"/>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06227" cy="1110378"/>
                    </a:xfrm>
                    <a:prstGeom prst="rect">
                      <a:avLst/>
                    </a:prstGeom>
                  </pic:spPr>
                </pic:pic>
              </a:graphicData>
            </a:graphic>
          </wp:inline>
        </w:drawing>
      </w:r>
      <w:r>
        <w:br/>
      </w:r>
      <w:r>
        <w:br/>
      </w:r>
      <w:r>
        <w:rPr>
          <w:noProof/>
        </w:rPr>
        <w:drawing>
          <wp:inline distT="0" distB="0" distL="0" distR="0" wp14:anchorId="2026BD3D" wp14:editId="733ADFB0">
            <wp:extent cx="3498574" cy="1074616"/>
            <wp:effectExtent l="0" t="0" r="0" b="5080"/>
            <wp:docPr id="10467794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779499" name="Picture 1046779499"/>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89960" cy="1102686"/>
                    </a:xfrm>
                    <a:prstGeom prst="rect">
                      <a:avLst/>
                    </a:prstGeom>
                  </pic:spPr>
                </pic:pic>
              </a:graphicData>
            </a:graphic>
          </wp:inline>
        </w:drawing>
      </w:r>
    </w:p>
    <w:p w14:paraId="0DA41199" w14:textId="77777777" w:rsidR="00B350BB" w:rsidRDefault="00B350BB">
      <w:pPr>
        <w:pStyle w:val="Heading2"/>
      </w:pPr>
      <w:bookmarkStart w:id="1" w:name="_936wx1u8ck94" w:colFirst="0" w:colLast="0"/>
      <w:bookmarkEnd w:id="1"/>
    </w:p>
    <w:p w14:paraId="5E958B85" w14:textId="1788EAAD" w:rsidR="00204435" w:rsidRDefault="00204435">
      <w:pPr>
        <w:pStyle w:val="Heading2"/>
      </w:pPr>
      <w:r>
        <w:t>About BioOne</w:t>
      </w:r>
    </w:p>
    <w:p w14:paraId="44B838F8" w14:textId="6A6E54BD" w:rsidR="00B350BB" w:rsidRDefault="00204435" w:rsidP="00B350BB">
      <w:r w:rsidRPr="00204435">
        <w:t xml:space="preserve">BioOne is an innovative nonprofit collaborative and the leading content aggregator in the biological, ecological, and environmental sciences. More than 150 global scientific societies and nonprofit publishing organizations include their journals in </w:t>
      </w:r>
      <w:proofErr w:type="spellStart"/>
      <w:r w:rsidRPr="00204435">
        <w:t>BioOne’s</w:t>
      </w:r>
      <w:proofErr w:type="spellEnd"/>
      <w:r w:rsidRPr="00204435">
        <w:t xml:space="preserve"> flagship product, BioOne Complete, for the benefit of 3,500 accessing institutions and millions of researchers worldwide. Since 2001, BioOne has returned more than 73 million USD in royalty sharing back to its participants, with a commitment to share research more broadly, equitably, and sustainably.</w:t>
      </w:r>
    </w:p>
    <w:p w14:paraId="5BA9E7A6" w14:textId="77777777" w:rsidR="00901D55" w:rsidRDefault="00901D55" w:rsidP="00B350BB"/>
    <w:p w14:paraId="77C361D9" w14:textId="050458E3" w:rsidR="00901D55" w:rsidRDefault="00901D55" w:rsidP="00901D55">
      <w:pPr>
        <w:pStyle w:val="Heading2"/>
      </w:pPr>
      <w:r>
        <w:lastRenderedPageBreak/>
        <w:t>About the BioOne Digital Library</w:t>
      </w:r>
    </w:p>
    <w:p w14:paraId="02156746" w14:textId="5ECA2D55" w:rsidR="00901D55" w:rsidRDefault="00802732" w:rsidP="00B350BB">
      <w:bookmarkStart w:id="2" w:name="_2bcxjptvbcv9" w:colFirst="0" w:colLast="0"/>
      <w:bookmarkEnd w:id="2"/>
      <w:r w:rsidRPr="00802732">
        <w:t xml:space="preserve">The BioOne Digital Library is a community-based platform that provides global distribution for more than 580 journals and eBooks in the biological, ecological, and environmental sciences. The BioOne Digital Library provides access to all of </w:t>
      </w:r>
      <w:proofErr w:type="spellStart"/>
      <w:r w:rsidRPr="00802732">
        <w:t>BioOne’s</w:t>
      </w:r>
      <w:proofErr w:type="spellEnd"/>
      <w:r w:rsidRPr="00802732">
        <w:t xml:space="preserve"> offerings, including our flagship aggregation BioOne Complete, the BioOne Complete Archive, and the ESA eBook Collection and CSIRO Publishing </w:t>
      </w:r>
      <w:proofErr w:type="spellStart"/>
      <w:r w:rsidRPr="00802732">
        <w:t>BioSelect</w:t>
      </w:r>
      <w:proofErr w:type="spellEnd"/>
      <w:r w:rsidRPr="00802732">
        <w:t xml:space="preserve"> Collection from BioOne eBooks.</w:t>
      </w:r>
      <w:r>
        <w:t xml:space="preserve"> </w:t>
      </w:r>
    </w:p>
    <w:p w14:paraId="2EDF4A93" w14:textId="77777777" w:rsidR="00901D55" w:rsidRDefault="00901D55" w:rsidP="00B350BB"/>
    <w:p w14:paraId="6F2E9D6A" w14:textId="706FF23B" w:rsidR="00B350BB" w:rsidRPr="00F46CE2" w:rsidRDefault="00A97BDF" w:rsidP="00F46CE2">
      <w:pPr>
        <w:pStyle w:val="Heading2"/>
      </w:pPr>
      <w:r>
        <w:t>Product Description</w:t>
      </w:r>
      <w:r w:rsidR="00204435">
        <w:t>s</w:t>
      </w:r>
    </w:p>
    <w:p w14:paraId="143C11AF" w14:textId="4515C4E0" w:rsidR="00B02C1C" w:rsidRPr="007E2F81" w:rsidRDefault="00204435">
      <w:pPr>
        <w:rPr>
          <w:b/>
          <w:sz w:val="28"/>
          <w:szCs w:val="28"/>
        </w:rPr>
      </w:pPr>
      <w:r w:rsidRPr="007E2F81">
        <w:rPr>
          <w:b/>
          <w:sz w:val="28"/>
          <w:szCs w:val="28"/>
        </w:rPr>
        <w:t>BioOne Complete</w:t>
      </w:r>
    </w:p>
    <w:p w14:paraId="5F7F2CEE" w14:textId="2A2F35AC" w:rsidR="00B02C1C" w:rsidRDefault="00000000">
      <w:hyperlink r:id="rId8" w:history="1">
        <w:r w:rsidR="00B350BB" w:rsidRPr="00507003">
          <w:rPr>
            <w:rStyle w:val="Hyperlink"/>
          </w:rPr>
          <w:t>BioOne Complete</w:t>
        </w:r>
      </w:hyperlink>
      <w:r w:rsidR="00B350BB" w:rsidRPr="00B350BB">
        <w:t xml:space="preserve"> is a curated collection of over 200 independently published subscribed and open access titles in the biological, ecological, and environmental sciences.</w:t>
      </w:r>
      <w:r w:rsidR="00B350BB">
        <w:t xml:space="preserve"> </w:t>
      </w:r>
      <w:r w:rsidR="00A97BDF">
        <w:t xml:space="preserve">This critical research and interdisciplinary content, provides essential support for students, faculty, and researchers in the following disciplines: </w:t>
      </w:r>
    </w:p>
    <w:p w14:paraId="2CEB95CE" w14:textId="77777777" w:rsidR="00B02C1C" w:rsidRDefault="00A97BDF">
      <w:pPr>
        <w:numPr>
          <w:ilvl w:val="0"/>
          <w:numId w:val="1"/>
        </w:numPr>
      </w:pPr>
      <w:r>
        <w:t>Agriculture &amp; Agronomy</w:t>
      </w:r>
    </w:p>
    <w:p w14:paraId="64DED687" w14:textId="77777777" w:rsidR="00B02C1C" w:rsidRDefault="00A97BDF">
      <w:pPr>
        <w:numPr>
          <w:ilvl w:val="0"/>
          <w:numId w:val="1"/>
        </w:numPr>
      </w:pPr>
      <w:r>
        <w:t>Biodiversity Conservation</w:t>
      </w:r>
    </w:p>
    <w:p w14:paraId="53D8D8F3" w14:textId="77777777" w:rsidR="00B02C1C" w:rsidRDefault="00A97BDF">
      <w:pPr>
        <w:numPr>
          <w:ilvl w:val="0"/>
          <w:numId w:val="1"/>
        </w:numPr>
      </w:pPr>
      <w:r>
        <w:t>Ecology</w:t>
      </w:r>
    </w:p>
    <w:p w14:paraId="4107CF4C" w14:textId="77777777" w:rsidR="00B02C1C" w:rsidRDefault="00A97BDF">
      <w:pPr>
        <w:numPr>
          <w:ilvl w:val="0"/>
          <w:numId w:val="1"/>
        </w:numPr>
      </w:pPr>
      <w:r>
        <w:t>Entomology</w:t>
      </w:r>
    </w:p>
    <w:p w14:paraId="63A87B76" w14:textId="77777777" w:rsidR="00B02C1C" w:rsidRDefault="00A97BDF">
      <w:pPr>
        <w:numPr>
          <w:ilvl w:val="0"/>
          <w:numId w:val="1"/>
        </w:numPr>
      </w:pPr>
      <w:r>
        <w:t>Environmental Sciences</w:t>
      </w:r>
    </w:p>
    <w:p w14:paraId="51954A70" w14:textId="77777777" w:rsidR="00B02C1C" w:rsidRDefault="00A97BDF">
      <w:pPr>
        <w:numPr>
          <w:ilvl w:val="0"/>
          <w:numId w:val="1"/>
        </w:numPr>
      </w:pPr>
      <w:r>
        <w:t>Evolutionary Biology</w:t>
      </w:r>
    </w:p>
    <w:p w14:paraId="67558C18" w14:textId="77777777" w:rsidR="00B02C1C" w:rsidRDefault="00A97BDF">
      <w:pPr>
        <w:numPr>
          <w:ilvl w:val="0"/>
          <w:numId w:val="1"/>
        </w:numPr>
      </w:pPr>
      <w:r>
        <w:t>Geology &amp; Paleontology</w:t>
      </w:r>
    </w:p>
    <w:p w14:paraId="57EC53A7" w14:textId="77777777" w:rsidR="00B02C1C" w:rsidRDefault="00A97BDF">
      <w:pPr>
        <w:numPr>
          <w:ilvl w:val="0"/>
          <w:numId w:val="1"/>
        </w:numPr>
      </w:pPr>
      <w:r>
        <w:t>Marine &amp; Freshwater Biology</w:t>
      </w:r>
    </w:p>
    <w:p w14:paraId="20520CD4" w14:textId="77777777" w:rsidR="00B02C1C" w:rsidRDefault="00A97BDF">
      <w:pPr>
        <w:numPr>
          <w:ilvl w:val="0"/>
          <w:numId w:val="1"/>
        </w:numPr>
      </w:pPr>
      <w:r>
        <w:t>Plant Sciences</w:t>
      </w:r>
    </w:p>
    <w:p w14:paraId="06C2EEB8" w14:textId="77777777" w:rsidR="00B02C1C" w:rsidRDefault="00A97BDF">
      <w:pPr>
        <w:numPr>
          <w:ilvl w:val="0"/>
          <w:numId w:val="1"/>
        </w:numPr>
      </w:pPr>
      <w:r>
        <w:t>Veterinary Sciences</w:t>
      </w:r>
    </w:p>
    <w:p w14:paraId="7F4CCA2D" w14:textId="77777777" w:rsidR="00B02C1C" w:rsidRDefault="00A97BDF">
      <w:pPr>
        <w:numPr>
          <w:ilvl w:val="0"/>
          <w:numId w:val="1"/>
        </w:numPr>
      </w:pPr>
      <w:r>
        <w:t>Zoology &amp; Ornithology</w:t>
      </w:r>
    </w:p>
    <w:p w14:paraId="3FF52F89" w14:textId="77777777" w:rsidR="00B02C1C" w:rsidRDefault="00B02C1C"/>
    <w:p w14:paraId="025BE173" w14:textId="1197E4A5" w:rsidR="00B350BB" w:rsidRDefault="00B350BB">
      <w:r>
        <w:t xml:space="preserve">Learn more about BioOne Complete at </w:t>
      </w:r>
      <w:hyperlink r:id="rId9" w:history="1">
        <w:r w:rsidRPr="00E303CD">
          <w:rPr>
            <w:rStyle w:val="Hyperlink"/>
          </w:rPr>
          <w:t>https://bioone.org/subscribe/why-subscribe</w:t>
        </w:r>
      </w:hyperlink>
    </w:p>
    <w:p w14:paraId="76CA931A" w14:textId="77777777" w:rsidR="00B350BB" w:rsidRDefault="00B350BB"/>
    <w:p w14:paraId="136A3CD6" w14:textId="77777777" w:rsidR="00B350BB" w:rsidRDefault="00B350BB">
      <w:pPr>
        <w:rPr>
          <w:b/>
        </w:rPr>
      </w:pPr>
    </w:p>
    <w:p w14:paraId="3C2D791B" w14:textId="6A59D5C1" w:rsidR="00B02C1C" w:rsidRPr="007E2F81" w:rsidRDefault="00204435">
      <w:pPr>
        <w:rPr>
          <w:sz w:val="28"/>
          <w:szCs w:val="28"/>
        </w:rPr>
      </w:pPr>
      <w:r w:rsidRPr="007E2F81">
        <w:rPr>
          <w:b/>
          <w:sz w:val="28"/>
          <w:szCs w:val="28"/>
        </w:rPr>
        <w:t>BioOne Complete Archive</w:t>
      </w:r>
    </w:p>
    <w:p w14:paraId="44112888" w14:textId="77C08CF6" w:rsidR="00B350BB" w:rsidRPr="00F46CE2" w:rsidRDefault="00A97BDF" w:rsidP="00B350BB">
      <w:pPr>
        <w:rPr>
          <w:rFonts w:ascii="Times New Roman" w:eastAsia="Times New Roman" w:hAnsi="Times New Roman" w:cs="Times New Roman"/>
          <w:lang w:val="en-US"/>
        </w:rPr>
      </w:pPr>
      <w:r w:rsidRPr="00F46CE2">
        <w:t xml:space="preserve">This one-time purchase option secures </w:t>
      </w:r>
      <w:r w:rsidR="00B350BB" w:rsidRPr="00F46CE2">
        <w:rPr>
          <w:rFonts w:eastAsia="Times New Roman"/>
          <w:color w:val="000000"/>
          <w:shd w:val="clear" w:color="auto" w:fill="FDFEFE"/>
          <w:lang w:val="en-US"/>
        </w:rPr>
        <w:t>continuing access to a wealth of subscribed backfile content. Pricing is based on the same tiered system as our annual subscriptions, and can be customized to compliment your existing holdings.</w:t>
      </w:r>
    </w:p>
    <w:p w14:paraId="38A12ED0" w14:textId="614CB156" w:rsidR="00B02C1C" w:rsidRPr="00F46CE2" w:rsidRDefault="00B02C1C" w:rsidP="00B350BB">
      <w:pPr>
        <w:ind w:left="720"/>
      </w:pPr>
    </w:p>
    <w:p w14:paraId="129AF3D2" w14:textId="77777777" w:rsidR="00204435" w:rsidRPr="00F46CE2" w:rsidRDefault="00A97BDF" w:rsidP="00204435">
      <w:r w:rsidRPr="00F46CE2">
        <w:t xml:space="preserve">Visit the BioOne Complete website to </w:t>
      </w:r>
      <w:hyperlink r:id="rId10">
        <w:r w:rsidRPr="00F46CE2">
          <w:rPr>
            <w:color w:val="1155CC"/>
            <w:u w:val="single"/>
          </w:rPr>
          <w:t>view and download the full 2022 BioOne Complete title list</w:t>
        </w:r>
      </w:hyperlink>
      <w:r w:rsidRPr="00F46CE2">
        <w:t xml:space="preserve"> for both institutional options.</w:t>
      </w:r>
    </w:p>
    <w:p w14:paraId="236862BD" w14:textId="77777777" w:rsidR="00B350BB" w:rsidRPr="00F46CE2" w:rsidRDefault="00B350BB" w:rsidP="00204435"/>
    <w:p w14:paraId="0CDE3CDD" w14:textId="751BC306" w:rsidR="00B350BB" w:rsidRPr="00F46CE2" w:rsidRDefault="00B350BB" w:rsidP="00204435">
      <w:r w:rsidRPr="00F46CE2">
        <w:t xml:space="preserve">Learn more about the BioOne Complete Archive at </w:t>
      </w:r>
      <w:hyperlink r:id="rId11" w:history="1">
        <w:r w:rsidRPr="00F46CE2">
          <w:rPr>
            <w:rStyle w:val="Hyperlink"/>
          </w:rPr>
          <w:t>https://bioone.org/archive</w:t>
        </w:r>
      </w:hyperlink>
    </w:p>
    <w:p w14:paraId="566E1D76" w14:textId="77777777" w:rsidR="00204435" w:rsidRDefault="00204435" w:rsidP="00204435"/>
    <w:p w14:paraId="0F4C0E87" w14:textId="77777777" w:rsidR="00B350BB" w:rsidRDefault="00B350BB" w:rsidP="00204435">
      <w:pPr>
        <w:rPr>
          <w:b/>
        </w:rPr>
      </w:pPr>
    </w:p>
    <w:p w14:paraId="596D16F3" w14:textId="6DAC8A8C" w:rsidR="00204435" w:rsidRPr="007E2F81" w:rsidRDefault="00204435" w:rsidP="00204435">
      <w:pPr>
        <w:rPr>
          <w:sz w:val="28"/>
          <w:szCs w:val="28"/>
        </w:rPr>
      </w:pPr>
      <w:r w:rsidRPr="007E2F81">
        <w:rPr>
          <w:b/>
          <w:sz w:val="28"/>
          <w:szCs w:val="28"/>
        </w:rPr>
        <w:t>BioOne eBooks</w:t>
      </w:r>
    </w:p>
    <w:p w14:paraId="6E6914C7" w14:textId="77777777" w:rsidR="00B350BB" w:rsidRDefault="00B350BB" w:rsidP="00204435"/>
    <w:p w14:paraId="57508CE7" w14:textId="77F79AC1" w:rsidR="007E2F81" w:rsidRDefault="00B350BB" w:rsidP="00B350BB">
      <w:r w:rsidRPr="00B350BB">
        <w:rPr>
          <w:b/>
          <w:bCs/>
        </w:rPr>
        <w:t>ESA eBook</w:t>
      </w:r>
      <w:r>
        <w:rPr>
          <w:b/>
          <w:bCs/>
        </w:rPr>
        <w:t xml:space="preserve"> Collection</w:t>
      </w:r>
      <w:r w:rsidRPr="00B350BB">
        <w:rPr>
          <w:b/>
          <w:bCs/>
        </w:rPr>
        <w:br/>
      </w:r>
      <w:r>
        <w:t>In</w:t>
      </w:r>
      <w:r w:rsidRPr="00B350BB">
        <w:t xml:space="preserve"> partnership with the Entomological Society of America (ESA)</w:t>
      </w:r>
      <w:r>
        <w:t xml:space="preserve">, the </w:t>
      </w:r>
      <w:hyperlink r:id="rId12" w:history="1">
        <w:r w:rsidRPr="00507003">
          <w:rPr>
            <w:rStyle w:val="Hyperlink"/>
          </w:rPr>
          <w:t>ESA eBook Collection</w:t>
        </w:r>
      </w:hyperlink>
      <w:r w:rsidRPr="00B350BB">
        <w:t xml:space="preserve"> deliver</w:t>
      </w:r>
      <w:r>
        <w:t>s</w:t>
      </w:r>
      <w:r w:rsidRPr="00B350BB">
        <w:t xml:space="preserve"> a collection of 163 eBooks serving the educational, professional, and scientific needs of entomologists, zoologists, and researchers in related disciplines.</w:t>
      </w:r>
      <w:r>
        <w:t xml:space="preserve"> </w:t>
      </w:r>
      <w:r w:rsidRPr="00B350BB">
        <w:t xml:space="preserve">The ESA eBook Collection is available to libraries for a one-time purchase. </w:t>
      </w:r>
    </w:p>
    <w:p w14:paraId="039D2945" w14:textId="77777777" w:rsidR="007E2F81" w:rsidRDefault="007E2F81" w:rsidP="00B350BB"/>
    <w:p w14:paraId="377A26AA" w14:textId="7A9EC4E7" w:rsidR="007E2F81" w:rsidRDefault="007E2F81" w:rsidP="00B350BB">
      <w:r>
        <w:t xml:space="preserve">Learn more at </w:t>
      </w:r>
      <w:hyperlink r:id="rId13" w:history="1">
        <w:r w:rsidRPr="00E303CD">
          <w:rPr>
            <w:rStyle w:val="Hyperlink"/>
          </w:rPr>
          <w:t>https://bioone.org/esa-ebooks</w:t>
        </w:r>
      </w:hyperlink>
    </w:p>
    <w:p w14:paraId="762A7C16" w14:textId="71B7E932" w:rsidR="00B350BB" w:rsidRPr="00B350BB" w:rsidRDefault="00B350BB" w:rsidP="00B350BB">
      <w:r w:rsidRPr="00B350BB">
        <w:rPr>
          <w:b/>
          <w:bCs/>
        </w:rPr>
        <w:br/>
      </w:r>
    </w:p>
    <w:p w14:paraId="35FFDEC1" w14:textId="77777777" w:rsidR="007E2F81" w:rsidRDefault="00B350BB" w:rsidP="00204435">
      <w:pPr>
        <w:rPr>
          <w:b/>
          <w:bCs/>
        </w:rPr>
      </w:pPr>
      <w:r w:rsidRPr="007E2F81">
        <w:rPr>
          <w:b/>
          <w:bCs/>
        </w:rPr>
        <w:t xml:space="preserve">CSIRO Publishing </w:t>
      </w:r>
      <w:proofErr w:type="spellStart"/>
      <w:r w:rsidRPr="007E2F81">
        <w:rPr>
          <w:b/>
          <w:bCs/>
        </w:rPr>
        <w:t>BioSelect</w:t>
      </w:r>
      <w:proofErr w:type="spellEnd"/>
      <w:r w:rsidRPr="007E2F81">
        <w:rPr>
          <w:b/>
          <w:bCs/>
        </w:rPr>
        <w:t xml:space="preserve"> Collection</w:t>
      </w:r>
    </w:p>
    <w:p w14:paraId="21C0C052" w14:textId="77777777" w:rsidR="00901D55" w:rsidRDefault="007E2F81">
      <w:r w:rsidRPr="007E2F81">
        <w:t xml:space="preserve">In partnership with CSIRO Publishing, </w:t>
      </w:r>
      <w:r w:rsidR="00507003">
        <w:t xml:space="preserve">the </w:t>
      </w:r>
      <w:hyperlink r:id="rId14" w:history="1">
        <w:r w:rsidR="00507003" w:rsidRPr="00507003">
          <w:rPr>
            <w:rStyle w:val="Hyperlink"/>
          </w:rPr>
          <w:t xml:space="preserve">CSIRO Publishing </w:t>
        </w:r>
        <w:proofErr w:type="spellStart"/>
        <w:r w:rsidR="00507003" w:rsidRPr="00507003">
          <w:rPr>
            <w:rStyle w:val="Hyperlink"/>
          </w:rPr>
          <w:t>BioSelect</w:t>
        </w:r>
        <w:proofErr w:type="spellEnd"/>
        <w:r w:rsidR="00507003" w:rsidRPr="00507003">
          <w:rPr>
            <w:rStyle w:val="Hyperlink"/>
          </w:rPr>
          <w:t xml:space="preserve"> Collection</w:t>
        </w:r>
      </w:hyperlink>
      <w:r w:rsidR="00507003">
        <w:t xml:space="preserve"> includes</w:t>
      </w:r>
      <w:r w:rsidRPr="007E2F81">
        <w:t xml:space="preserve"> 204 eBooks </w:t>
      </w:r>
      <w:r w:rsidR="00507003">
        <w:t xml:space="preserve">and </w:t>
      </w:r>
      <w:r w:rsidRPr="007E2F81">
        <w:t xml:space="preserve">is an invaluable resource for environmental, plant and animal scientists, and researchers, practitioners, and students in related disciplines. The CSIRO Publishing </w:t>
      </w:r>
      <w:proofErr w:type="spellStart"/>
      <w:r w:rsidRPr="007E2F81">
        <w:t>BioSelect</w:t>
      </w:r>
      <w:proofErr w:type="spellEnd"/>
      <w:r w:rsidRPr="007E2F81">
        <w:t xml:space="preserve"> Collection is available to libraries for a one-time purchase</w:t>
      </w:r>
      <w:r w:rsidR="00901D55">
        <w:t xml:space="preserve">. </w:t>
      </w:r>
    </w:p>
    <w:p w14:paraId="3BD07B6C" w14:textId="77777777" w:rsidR="00901D55" w:rsidRDefault="00901D55"/>
    <w:p w14:paraId="38EB34C0" w14:textId="59CD80BB" w:rsidR="00B02C1C" w:rsidRDefault="00901D55">
      <w:r>
        <w:t>Learn more at (URL)</w:t>
      </w:r>
      <w:r w:rsidR="00A97BDF">
        <w:br/>
      </w:r>
    </w:p>
    <w:p w14:paraId="32536997" w14:textId="30FA8E87" w:rsidR="00B02C1C" w:rsidRPr="007E2F81" w:rsidRDefault="00A97BDF">
      <w:pPr>
        <w:rPr>
          <w:bCs/>
          <w:sz w:val="32"/>
          <w:szCs w:val="32"/>
        </w:rPr>
      </w:pPr>
      <w:r w:rsidRPr="007E2F81">
        <w:rPr>
          <w:bCs/>
          <w:sz w:val="32"/>
          <w:szCs w:val="32"/>
        </w:rPr>
        <w:t xml:space="preserve">Subscriptions </w:t>
      </w:r>
      <w:r w:rsidR="00B350BB" w:rsidRPr="007E2F81">
        <w:rPr>
          <w:bCs/>
          <w:sz w:val="32"/>
          <w:szCs w:val="32"/>
        </w:rPr>
        <w:t>T</w:t>
      </w:r>
      <w:r w:rsidRPr="007E2F81">
        <w:rPr>
          <w:bCs/>
          <w:sz w:val="32"/>
          <w:szCs w:val="32"/>
        </w:rPr>
        <w:t xml:space="preserve">hrough </w:t>
      </w:r>
      <w:r w:rsidR="00B350BB" w:rsidRPr="007E2F81">
        <w:rPr>
          <w:bCs/>
          <w:sz w:val="32"/>
          <w:szCs w:val="32"/>
        </w:rPr>
        <w:t>Consortia Partners</w:t>
      </w:r>
    </w:p>
    <w:p w14:paraId="3BAB0513" w14:textId="3CEB8618" w:rsidR="007E2F81" w:rsidRPr="007E2F81" w:rsidRDefault="007E2F81" w:rsidP="007E2F81">
      <w:r w:rsidRPr="007E2F81">
        <w:t xml:space="preserve">BioOne partners with more than 40 consortia around the world to efficiently license BioOne Complete, and offer </w:t>
      </w:r>
      <w:proofErr w:type="spellStart"/>
      <w:r w:rsidRPr="007E2F81">
        <w:t>consortia</w:t>
      </w:r>
      <w:r>
        <w:t>l</w:t>
      </w:r>
      <w:proofErr w:type="spellEnd"/>
      <w:r w:rsidRPr="007E2F81">
        <w:t xml:space="preserve"> discounts to subscribing libraries.</w:t>
      </w:r>
    </w:p>
    <w:p w14:paraId="0E31324A" w14:textId="409AD332" w:rsidR="00B02C1C" w:rsidRDefault="00A97BDF">
      <w:pPr>
        <w:pStyle w:val="Heading2"/>
      </w:pPr>
      <w:bookmarkStart w:id="3" w:name="_hx6wenlspgia" w:colFirst="0" w:colLast="0"/>
      <w:bookmarkEnd w:id="3"/>
      <w:r>
        <w:t>More Information</w:t>
      </w:r>
    </w:p>
    <w:p w14:paraId="1062E860" w14:textId="77777777" w:rsidR="00B02C1C" w:rsidRDefault="00A97BDF">
      <w:pPr>
        <w:rPr>
          <w:b/>
        </w:rPr>
      </w:pPr>
      <w:r>
        <w:rPr>
          <w:b/>
        </w:rPr>
        <w:t>Links &amp; Attachments</w:t>
      </w:r>
    </w:p>
    <w:p w14:paraId="3D7953C9" w14:textId="77777777" w:rsidR="00B02C1C" w:rsidRDefault="00000000">
      <w:pPr>
        <w:numPr>
          <w:ilvl w:val="0"/>
          <w:numId w:val="3"/>
        </w:numPr>
      </w:pPr>
      <w:hyperlink r:id="rId15">
        <w:r w:rsidR="00A97BDF">
          <w:rPr>
            <w:color w:val="1155CC"/>
            <w:u w:val="single"/>
          </w:rPr>
          <w:t>Title Lists</w:t>
        </w:r>
      </w:hyperlink>
    </w:p>
    <w:p w14:paraId="72902699" w14:textId="0A276A38" w:rsidR="00B02C1C" w:rsidRPr="007E2F81" w:rsidRDefault="00000000">
      <w:pPr>
        <w:numPr>
          <w:ilvl w:val="0"/>
          <w:numId w:val="3"/>
        </w:numPr>
        <w:rPr>
          <w:color w:val="000000" w:themeColor="text1"/>
        </w:rPr>
      </w:pPr>
      <w:hyperlink r:id="rId16" w:history="1">
        <w:r w:rsidR="007E2F81" w:rsidRPr="00547515">
          <w:rPr>
            <w:rStyle w:val="Hyperlink"/>
          </w:rPr>
          <w:t>BioOne Digital Library</w:t>
        </w:r>
        <w:r w:rsidR="00A97BDF" w:rsidRPr="00547515">
          <w:rPr>
            <w:rStyle w:val="Hyperlink"/>
          </w:rPr>
          <w:t xml:space="preserve"> </w:t>
        </w:r>
        <w:r w:rsidR="00547515" w:rsidRPr="00547515">
          <w:rPr>
            <w:rStyle w:val="Hyperlink"/>
          </w:rPr>
          <w:t>Information</w:t>
        </w:r>
        <w:r w:rsidR="007E2F81" w:rsidRPr="00547515">
          <w:rPr>
            <w:rStyle w:val="Hyperlink"/>
          </w:rPr>
          <w:t xml:space="preserve"> for Librarians</w:t>
        </w:r>
      </w:hyperlink>
    </w:p>
    <w:p w14:paraId="066836C6" w14:textId="77777777" w:rsidR="00B02C1C" w:rsidRDefault="00000000">
      <w:pPr>
        <w:numPr>
          <w:ilvl w:val="0"/>
          <w:numId w:val="3"/>
        </w:numPr>
      </w:pPr>
      <w:hyperlink r:id="rId17">
        <w:r w:rsidR="00A97BDF">
          <w:rPr>
            <w:color w:val="1155CC"/>
            <w:u w:val="single"/>
          </w:rPr>
          <w:t>Library Resources</w:t>
        </w:r>
      </w:hyperlink>
    </w:p>
    <w:p w14:paraId="6709ED25" w14:textId="77777777" w:rsidR="00B02C1C" w:rsidRDefault="00000000">
      <w:pPr>
        <w:numPr>
          <w:ilvl w:val="0"/>
          <w:numId w:val="3"/>
        </w:numPr>
      </w:pPr>
      <w:hyperlink r:id="rId18">
        <w:r w:rsidR="00A97BDF">
          <w:rPr>
            <w:color w:val="1155CC"/>
            <w:u w:val="single"/>
          </w:rPr>
          <w:t>Instructor Resources</w:t>
        </w:r>
      </w:hyperlink>
    </w:p>
    <w:p w14:paraId="02DB8C85" w14:textId="77777777" w:rsidR="00B02C1C" w:rsidRDefault="00000000">
      <w:pPr>
        <w:numPr>
          <w:ilvl w:val="0"/>
          <w:numId w:val="3"/>
        </w:numPr>
      </w:pPr>
      <w:hyperlink r:id="rId19">
        <w:r w:rsidR="00A97BDF">
          <w:rPr>
            <w:color w:val="1155CC"/>
            <w:u w:val="single"/>
          </w:rPr>
          <w:t>Help Center</w:t>
        </w:r>
      </w:hyperlink>
    </w:p>
    <w:p w14:paraId="3BAA8942" w14:textId="77777777" w:rsidR="00B02C1C" w:rsidRDefault="00B02C1C">
      <w:pPr>
        <w:ind w:left="720"/>
      </w:pPr>
    </w:p>
    <w:p w14:paraId="5BA820CA" w14:textId="68E31476" w:rsidR="00315D8C" w:rsidRDefault="00315D8C" w:rsidP="00315D8C">
      <w:pPr>
        <w:pStyle w:val="Heading2"/>
      </w:pPr>
      <w:r>
        <w:t>Contact</w:t>
      </w:r>
      <w:r w:rsidR="00B350BB">
        <w:t xml:space="preserve"> BioOne</w:t>
      </w:r>
    </w:p>
    <w:p w14:paraId="112E8C11" w14:textId="746E61B8" w:rsidR="00315D8C" w:rsidRDefault="00315D8C" w:rsidP="00315D8C">
      <w:r w:rsidRPr="00845BDB">
        <w:rPr>
          <w:b/>
        </w:rPr>
        <w:t>For renewal</w:t>
      </w:r>
      <w:r w:rsidR="00802732">
        <w:rPr>
          <w:b/>
        </w:rPr>
        <w:t>s and new sale</w:t>
      </w:r>
      <w:r w:rsidR="00B7616A">
        <w:rPr>
          <w:b/>
        </w:rPr>
        <w:t>s</w:t>
      </w:r>
      <w:r w:rsidRPr="00845BDB">
        <w:rPr>
          <w:b/>
        </w:rPr>
        <w:t>:</w:t>
      </w:r>
      <w:r w:rsidR="00B7616A">
        <w:rPr>
          <w:b/>
        </w:rPr>
        <w:t xml:space="preserve"> </w:t>
      </w:r>
      <w:hyperlink r:id="rId20" w:history="1">
        <w:r w:rsidR="00802732" w:rsidRPr="006F3CB8">
          <w:rPr>
            <w:rStyle w:val="Hyperlink"/>
          </w:rPr>
          <w:t>Sales@BioOne.org</w:t>
        </w:r>
      </w:hyperlink>
    </w:p>
    <w:p w14:paraId="69DF6808" w14:textId="77777777" w:rsidR="00802732" w:rsidRDefault="00802732" w:rsidP="00315D8C"/>
    <w:p w14:paraId="41C0162F" w14:textId="7B35F2BD" w:rsidR="00315D8C" w:rsidRPr="00845BDB" w:rsidRDefault="00315D8C" w:rsidP="00315D8C">
      <w:pPr>
        <w:rPr>
          <w:b/>
        </w:rPr>
      </w:pPr>
      <w:r w:rsidRPr="00845BDB">
        <w:rPr>
          <w:b/>
        </w:rPr>
        <w:t xml:space="preserve">For </w:t>
      </w:r>
      <w:r w:rsidR="00802732">
        <w:rPr>
          <w:b/>
        </w:rPr>
        <w:t xml:space="preserve">support: </w:t>
      </w:r>
      <w:hyperlink r:id="rId21" w:history="1">
        <w:r w:rsidR="00802732" w:rsidRPr="006F3CB8">
          <w:rPr>
            <w:rStyle w:val="Hyperlink"/>
          </w:rPr>
          <w:t>Library.Services@BioOne.org</w:t>
        </w:r>
      </w:hyperlink>
    </w:p>
    <w:p w14:paraId="369A61D6" w14:textId="77777777" w:rsidR="00315D8C" w:rsidRDefault="00315D8C">
      <w:pPr>
        <w:rPr>
          <w:color w:val="777777"/>
          <w:sz w:val="21"/>
          <w:szCs w:val="21"/>
          <w:highlight w:val="white"/>
        </w:rPr>
      </w:pPr>
    </w:p>
    <w:sectPr w:rsidR="00315D8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135C2"/>
    <w:multiLevelType w:val="multilevel"/>
    <w:tmpl w:val="FD4879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FFA3981"/>
    <w:multiLevelType w:val="multilevel"/>
    <w:tmpl w:val="716EE2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A39298E"/>
    <w:multiLevelType w:val="multilevel"/>
    <w:tmpl w:val="D442A0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13563335">
    <w:abstractNumId w:val="2"/>
  </w:num>
  <w:num w:numId="2" w16cid:durableId="1696537643">
    <w:abstractNumId w:val="0"/>
  </w:num>
  <w:num w:numId="3" w16cid:durableId="222450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C1C"/>
    <w:rsid w:val="00074933"/>
    <w:rsid w:val="001A52CA"/>
    <w:rsid w:val="001A5775"/>
    <w:rsid w:val="00204435"/>
    <w:rsid w:val="00315D8C"/>
    <w:rsid w:val="003D1FC0"/>
    <w:rsid w:val="00507003"/>
    <w:rsid w:val="00547515"/>
    <w:rsid w:val="005A0F0C"/>
    <w:rsid w:val="007505A8"/>
    <w:rsid w:val="007E2F81"/>
    <w:rsid w:val="00802732"/>
    <w:rsid w:val="00826D6D"/>
    <w:rsid w:val="008E3FB5"/>
    <w:rsid w:val="00901D55"/>
    <w:rsid w:val="00A164E1"/>
    <w:rsid w:val="00A97BDF"/>
    <w:rsid w:val="00B02C1C"/>
    <w:rsid w:val="00B350BB"/>
    <w:rsid w:val="00B7616A"/>
    <w:rsid w:val="00B83B1B"/>
    <w:rsid w:val="00F46CE2"/>
    <w:rsid w:val="00FA3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B2E3D5"/>
  <w15:docId w15:val="{113C6F2D-4EF9-9D42-AD9C-AD9149772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A97BDF"/>
    <w:rPr>
      <w:color w:val="0000FF" w:themeColor="hyperlink"/>
      <w:u w:val="single"/>
    </w:rPr>
  </w:style>
  <w:style w:type="character" w:styleId="UnresolvedMention">
    <w:name w:val="Unresolved Mention"/>
    <w:basedOn w:val="DefaultParagraphFont"/>
    <w:uiPriority w:val="99"/>
    <w:semiHidden/>
    <w:unhideWhenUsed/>
    <w:rsid w:val="00A97BDF"/>
    <w:rPr>
      <w:color w:val="605E5C"/>
      <w:shd w:val="clear" w:color="auto" w:fill="E1DFDD"/>
    </w:rPr>
  </w:style>
  <w:style w:type="character" w:styleId="FollowedHyperlink">
    <w:name w:val="FollowedHyperlink"/>
    <w:basedOn w:val="DefaultParagraphFont"/>
    <w:uiPriority w:val="99"/>
    <w:semiHidden/>
    <w:unhideWhenUsed/>
    <w:rsid w:val="005475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817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ioone.org/browse/bioonecomplete" TargetMode="External"/><Relationship Id="rId13" Type="http://schemas.openxmlformats.org/officeDocument/2006/relationships/hyperlink" Target="https://bioone.org/esa-ebooks" TargetMode="External"/><Relationship Id="rId18" Type="http://schemas.openxmlformats.org/officeDocument/2006/relationships/hyperlink" Target="https://bioone.org/instructor-resources" TargetMode="External"/><Relationship Id="rId3" Type="http://schemas.openxmlformats.org/officeDocument/2006/relationships/settings" Target="settings.xml"/><Relationship Id="rId21" Type="http://schemas.openxmlformats.org/officeDocument/2006/relationships/hyperlink" Target="mailto:Library.Services@BioOne.org" TargetMode="External"/><Relationship Id="rId7" Type="http://schemas.openxmlformats.org/officeDocument/2006/relationships/image" Target="media/image3.jpeg"/><Relationship Id="rId12" Type="http://schemas.openxmlformats.org/officeDocument/2006/relationships/hyperlink" Target="https://bioone.org/browse/ebooks/collection" TargetMode="External"/><Relationship Id="rId17" Type="http://schemas.openxmlformats.org/officeDocument/2006/relationships/hyperlink" Target="https://bioone.org/resources-for-librarians-and-administrators" TargetMode="External"/><Relationship Id="rId2" Type="http://schemas.openxmlformats.org/officeDocument/2006/relationships/styles" Target="styles.xml"/><Relationship Id="rId16" Type="http://schemas.openxmlformats.org/officeDocument/2006/relationships/hyperlink" Target="https://bioone.org/subscribe/why-subscribe" TargetMode="External"/><Relationship Id="rId20" Type="http://schemas.openxmlformats.org/officeDocument/2006/relationships/hyperlink" Target="mailto:Sales@BioOne.org"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bioone.org/archive" TargetMode="External"/><Relationship Id="rId5" Type="http://schemas.openxmlformats.org/officeDocument/2006/relationships/image" Target="media/image1.jpeg"/><Relationship Id="rId15" Type="http://schemas.openxmlformats.org/officeDocument/2006/relationships/hyperlink" Target="https://bioone.org/title-lists" TargetMode="External"/><Relationship Id="rId23" Type="http://schemas.openxmlformats.org/officeDocument/2006/relationships/theme" Target="theme/theme1.xml"/><Relationship Id="rId10" Type="http://schemas.openxmlformats.org/officeDocument/2006/relationships/hyperlink" Target="https://bioone.org/title-lists" TargetMode="External"/><Relationship Id="rId19" Type="http://schemas.openxmlformats.org/officeDocument/2006/relationships/hyperlink" Target="https://bioone.org/help" TargetMode="External"/><Relationship Id="rId4" Type="http://schemas.openxmlformats.org/officeDocument/2006/relationships/webSettings" Target="webSettings.xml"/><Relationship Id="rId9" Type="http://schemas.openxmlformats.org/officeDocument/2006/relationships/hyperlink" Target="https://bioone.org/subscribe/why-subscribe" TargetMode="External"/><Relationship Id="rId14" Type="http://schemas.openxmlformats.org/officeDocument/2006/relationships/hyperlink" Target="https://bioone.org/browse/ebooks/collec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amanda@bioone.org</cp:lastModifiedBy>
  <cp:revision>3</cp:revision>
  <dcterms:created xsi:type="dcterms:W3CDTF">2024-08-13T21:03:00Z</dcterms:created>
  <dcterms:modified xsi:type="dcterms:W3CDTF">2024-08-13T21:04:00Z</dcterms:modified>
</cp:coreProperties>
</file>